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0F6656" w14:textId="77777777" w:rsidR="004C6FCB" w:rsidRPr="004C6FCB" w:rsidRDefault="004C6FCB" w:rsidP="004C6FCB">
      <w:pPr>
        <w:rPr>
          <w:b/>
          <w:bCs/>
        </w:rPr>
      </w:pPr>
      <w:r w:rsidRPr="004C6FCB">
        <w:rPr>
          <w:b/>
          <w:bCs/>
        </w:rPr>
        <w:t>RHAC Smoking Policy</w:t>
      </w:r>
    </w:p>
    <w:p w14:paraId="1ED5B8F3" w14:textId="5DA18B0A" w:rsidR="004C6FCB" w:rsidRPr="004C6FCB" w:rsidRDefault="004C6FCB" w:rsidP="004C6FCB">
      <w:r w:rsidRPr="004C6FCB">
        <w:rPr>
          <w:b/>
          <w:bCs/>
        </w:rPr>
        <w:t>Document Reference:</w:t>
      </w:r>
      <w:r w:rsidRPr="004C6FCB">
        <w:t xml:space="preserve"> </w:t>
      </w:r>
      <w:r w:rsidR="00A42BC4">
        <w:t>019 Smoking Policy/</w:t>
      </w:r>
      <w:r w:rsidRPr="004C6FCB">
        <w:t>RHAC020</w:t>
      </w:r>
      <w:r w:rsidRPr="004C6FCB">
        <w:br/>
      </w:r>
      <w:r w:rsidRPr="004C6FCB">
        <w:rPr>
          <w:b/>
          <w:bCs/>
        </w:rPr>
        <w:t>Approved By:</w:t>
      </w:r>
      <w:r w:rsidRPr="004C6FCB">
        <w:t xml:space="preserve"> The Trustees of RHAC</w:t>
      </w:r>
      <w:r w:rsidRPr="004C6FCB">
        <w:br/>
      </w:r>
      <w:r w:rsidRPr="004C6FCB">
        <w:rPr>
          <w:b/>
          <w:bCs/>
        </w:rPr>
        <w:t>Effective Date:</w:t>
      </w:r>
      <w:r w:rsidRPr="004C6FCB">
        <w:t xml:space="preserve"> 1 September 2026</w:t>
      </w:r>
      <w:r w:rsidRPr="004C6FCB">
        <w:br/>
      </w:r>
      <w:r w:rsidRPr="004C6FCB">
        <w:rPr>
          <w:b/>
          <w:bCs/>
        </w:rPr>
        <w:t>Review Date:</w:t>
      </w:r>
      <w:r w:rsidRPr="004C6FCB">
        <w:t xml:space="preserve"> September 2027</w:t>
      </w:r>
    </w:p>
    <w:p w14:paraId="0825159A" w14:textId="77777777" w:rsidR="004C6FCB" w:rsidRPr="004C6FCB" w:rsidRDefault="004C6FCB" w:rsidP="004C6FCB">
      <w:pPr>
        <w:rPr>
          <w:b/>
          <w:bCs/>
        </w:rPr>
      </w:pPr>
      <w:r w:rsidRPr="004C6FCB">
        <w:rPr>
          <w:b/>
          <w:bCs/>
        </w:rPr>
        <w:t>1. Introduction</w:t>
      </w:r>
    </w:p>
    <w:p w14:paraId="11BA67D3" w14:textId="77777777" w:rsidR="004C6FCB" w:rsidRPr="004C6FCB" w:rsidRDefault="004C6FCB" w:rsidP="004C6FCB">
      <w:r w:rsidRPr="004C6FCB">
        <w:t>The Trustees of RHAC are committed to providing a safe, healthy, and pleasant living environment for residents, together with a safe place of work for employees and contractors, and a welcoming environment for visitors.</w:t>
      </w:r>
    </w:p>
    <w:p w14:paraId="372DC9F1" w14:textId="77777777" w:rsidR="004C6FCB" w:rsidRPr="004C6FCB" w:rsidRDefault="004C6FCB" w:rsidP="004C6FCB">
      <w:r w:rsidRPr="004C6FCB">
        <w:t xml:space="preserve">Following consideration of the condition and nature of the </w:t>
      </w:r>
      <w:proofErr w:type="spellStart"/>
      <w:r w:rsidRPr="004C6FCB">
        <w:t>Almshouse</w:t>
      </w:r>
      <w:proofErr w:type="spellEnd"/>
      <w:r w:rsidRPr="004C6FCB">
        <w:t xml:space="preserve"> buildings, together with professional advice relating to fire safety, maintenance, insurance, and resident wellbeing, the Trustees have resolved to introduce this Smoking Policy.</w:t>
      </w:r>
    </w:p>
    <w:p w14:paraId="72A8F68B" w14:textId="77777777" w:rsidR="004C6FCB" w:rsidRPr="004C6FCB" w:rsidRDefault="004C6FCB" w:rsidP="004C6FCB">
      <w:r w:rsidRPr="004C6FCB">
        <w:t xml:space="preserve">The </w:t>
      </w:r>
      <w:proofErr w:type="spellStart"/>
      <w:r w:rsidRPr="004C6FCB">
        <w:t>Almshouses</w:t>
      </w:r>
      <w:proofErr w:type="spellEnd"/>
      <w:r w:rsidRPr="004C6FCB">
        <w:t xml:space="preserve"> comprise older properties of traditional construction, including historic and listed buildings, many of which contain combustible materials, shared roof voids, limited compartmentation, and layouts where smoke, fumes, and odours may readily transfer between adjoining dwellings and communal areas. The age and construction of the buildings also make repair and reinstatement arising from smoke damage significantly more complex and costly.</w:t>
      </w:r>
    </w:p>
    <w:p w14:paraId="57072416" w14:textId="77777777" w:rsidR="004C6FCB" w:rsidRPr="004C6FCB" w:rsidRDefault="004C6FCB" w:rsidP="004C6FCB">
      <w:r w:rsidRPr="004C6FCB">
        <w:t>The Trustees consider the introduction of restrictions on smoking to be a reasonable and proportionate measure in the interests of:</w:t>
      </w:r>
    </w:p>
    <w:p w14:paraId="480047EB" w14:textId="77777777" w:rsidR="004C6FCB" w:rsidRPr="004C6FCB" w:rsidRDefault="004C6FCB" w:rsidP="004C6FCB">
      <w:pPr>
        <w:numPr>
          <w:ilvl w:val="0"/>
          <w:numId w:val="1"/>
        </w:numPr>
      </w:pPr>
      <w:r w:rsidRPr="004C6FCB">
        <w:t xml:space="preserve">Fire prevention and resident safety; </w:t>
      </w:r>
    </w:p>
    <w:p w14:paraId="4DD3D9BD" w14:textId="77777777" w:rsidR="004C6FCB" w:rsidRPr="004C6FCB" w:rsidRDefault="004C6FCB" w:rsidP="004C6FCB">
      <w:pPr>
        <w:numPr>
          <w:ilvl w:val="0"/>
          <w:numId w:val="1"/>
        </w:numPr>
      </w:pPr>
      <w:r w:rsidRPr="004C6FCB">
        <w:t xml:space="preserve">Protection of vulnerable residents; </w:t>
      </w:r>
    </w:p>
    <w:p w14:paraId="5354F98E" w14:textId="77777777" w:rsidR="004C6FCB" w:rsidRPr="004C6FCB" w:rsidRDefault="004C6FCB" w:rsidP="004C6FCB">
      <w:pPr>
        <w:numPr>
          <w:ilvl w:val="0"/>
          <w:numId w:val="1"/>
        </w:numPr>
      </w:pPr>
      <w:r w:rsidRPr="004C6FCB">
        <w:t xml:space="preserve">Preservation of historic buildings and fabric; </w:t>
      </w:r>
    </w:p>
    <w:p w14:paraId="7DF6AAE0" w14:textId="77777777" w:rsidR="004C6FCB" w:rsidRPr="004C6FCB" w:rsidRDefault="004C6FCB" w:rsidP="004C6FCB">
      <w:pPr>
        <w:numPr>
          <w:ilvl w:val="0"/>
          <w:numId w:val="1"/>
        </w:numPr>
      </w:pPr>
      <w:r w:rsidRPr="004C6FCB">
        <w:t xml:space="preserve">Reduction in maintenance, cleaning, and insurance costs; </w:t>
      </w:r>
    </w:p>
    <w:p w14:paraId="7B0661F6" w14:textId="77777777" w:rsidR="004C6FCB" w:rsidRPr="004C6FCB" w:rsidRDefault="004C6FCB" w:rsidP="004C6FCB">
      <w:pPr>
        <w:numPr>
          <w:ilvl w:val="0"/>
          <w:numId w:val="1"/>
        </w:numPr>
      </w:pPr>
      <w:r w:rsidRPr="004C6FCB">
        <w:t xml:space="preserve">Prevention of nuisance caused by smoke and odour migration; and </w:t>
      </w:r>
    </w:p>
    <w:p w14:paraId="3EE90DAF" w14:textId="77777777" w:rsidR="004C6FCB" w:rsidRPr="004C6FCB" w:rsidRDefault="004C6FCB" w:rsidP="004C6FCB">
      <w:pPr>
        <w:numPr>
          <w:ilvl w:val="0"/>
          <w:numId w:val="1"/>
        </w:numPr>
      </w:pPr>
      <w:r w:rsidRPr="004C6FCB">
        <w:t xml:space="preserve">Proper management of the </w:t>
      </w:r>
      <w:proofErr w:type="spellStart"/>
      <w:r w:rsidRPr="004C6FCB">
        <w:t>Almshouse</w:t>
      </w:r>
      <w:proofErr w:type="spellEnd"/>
      <w:r w:rsidRPr="004C6FCB">
        <w:t xml:space="preserve"> estate. </w:t>
      </w:r>
    </w:p>
    <w:p w14:paraId="0DBEBB09" w14:textId="77777777" w:rsidR="004C6FCB" w:rsidRPr="004C6FCB" w:rsidRDefault="004C6FCB" w:rsidP="004C6FCB">
      <w:r w:rsidRPr="004C6FCB">
        <w:t xml:space="preserve">This policy has been adopted in accordance with the Trustees’ general powers and duties to manage the </w:t>
      </w:r>
      <w:proofErr w:type="spellStart"/>
      <w:r w:rsidRPr="004C6FCB">
        <w:t>Almshouses</w:t>
      </w:r>
      <w:proofErr w:type="spellEnd"/>
      <w:r w:rsidRPr="004C6FCB">
        <w:t xml:space="preserve"> and protect residents and property, including obligations arising under:</w:t>
      </w:r>
    </w:p>
    <w:p w14:paraId="6919EE2E" w14:textId="77777777" w:rsidR="004C6FCB" w:rsidRPr="004C6FCB" w:rsidRDefault="004C6FCB" w:rsidP="004C6FCB">
      <w:pPr>
        <w:numPr>
          <w:ilvl w:val="0"/>
          <w:numId w:val="2"/>
        </w:numPr>
      </w:pPr>
      <w:r w:rsidRPr="004C6FCB">
        <w:t xml:space="preserve">the Health Act 2006; </w:t>
      </w:r>
    </w:p>
    <w:p w14:paraId="22D35778" w14:textId="77777777" w:rsidR="004C6FCB" w:rsidRPr="004C6FCB" w:rsidRDefault="004C6FCB" w:rsidP="004C6FCB">
      <w:pPr>
        <w:numPr>
          <w:ilvl w:val="0"/>
          <w:numId w:val="2"/>
        </w:numPr>
      </w:pPr>
      <w:r w:rsidRPr="004C6FCB">
        <w:t xml:space="preserve">the Smoke-free (Premises and Enforcement) Regulations 2006; </w:t>
      </w:r>
    </w:p>
    <w:p w14:paraId="20CF5AA2" w14:textId="77777777" w:rsidR="004C6FCB" w:rsidRPr="004C6FCB" w:rsidRDefault="004C6FCB" w:rsidP="004C6FCB">
      <w:pPr>
        <w:numPr>
          <w:ilvl w:val="0"/>
          <w:numId w:val="2"/>
        </w:numPr>
      </w:pPr>
      <w:r w:rsidRPr="004C6FCB">
        <w:t xml:space="preserve">the Regulatory Reform (Fire Safety) Order 2005; </w:t>
      </w:r>
    </w:p>
    <w:p w14:paraId="4DD4A9A1" w14:textId="77777777" w:rsidR="004C6FCB" w:rsidRPr="004C6FCB" w:rsidRDefault="004C6FCB" w:rsidP="004C6FCB">
      <w:pPr>
        <w:numPr>
          <w:ilvl w:val="0"/>
          <w:numId w:val="2"/>
        </w:numPr>
      </w:pPr>
      <w:r w:rsidRPr="004C6FCB">
        <w:t xml:space="preserve">the Housing Act 2004; and </w:t>
      </w:r>
    </w:p>
    <w:p w14:paraId="727C68D7" w14:textId="77777777" w:rsidR="004C6FCB" w:rsidRPr="004C6FCB" w:rsidRDefault="004C6FCB" w:rsidP="004C6FCB">
      <w:pPr>
        <w:numPr>
          <w:ilvl w:val="0"/>
          <w:numId w:val="2"/>
        </w:numPr>
      </w:pPr>
      <w:r w:rsidRPr="004C6FCB">
        <w:t xml:space="preserve">the Trustees’ obligations under health and safety, safeguarding, and housing management legislation generally. </w:t>
      </w:r>
    </w:p>
    <w:p w14:paraId="29CEFAC4" w14:textId="77777777" w:rsidR="004C6FCB" w:rsidRPr="004C6FCB" w:rsidRDefault="004C6FCB" w:rsidP="004C6FCB">
      <w:r w:rsidRPr="004C6FCB">
        <w:t xml:space="preserve">Whilst individual </w:t>
      </w:r>
      <w:proofErr w:type="spellStart"/>
      <w:r w:rsidRPr="004C6FCB">
        <w:t>Almshouse</w:t>
      </w:r>
      <w:proofErr w:type="spellEnd"/>
      <w:r w:rsidRPr="004C6FCB">
        <w:t xml:space="preserve"> flats are private residences and are not ordinarily required by law to be smoke-free under the Health Act 2006, the Trustees are entitled, as part of the terms and conditions governing occupation of the </w:t>
      </w:r>
      <w:proofErr w:type="spellStart"/>
      <w:r w:rsidRPr="004C6FCB">
        <w:t>Almshouses</w:t>
      </w:r>
      <w:proofErr w:type="spellEnd"/>
      <w:r w:rsidRPr="004C6FCB">
        <w:t xml:space="preserve">, to introduce reasonable management </w:t>
      </w:r>
      <w:r w:rsidRPr="004C6FCB">
        <w:lastRenderedPageBreak/>
        <w:t>policies relating to resident conduct and use of the property where necessary for safety, estate management, and the protection of other residents.</w:t>
      </w:r>
    </w:p>
    <w:p w14:paraId="0476F205" w14:textId="77777777" w:rsidR="004C6FCB" w:rsidRPr="004C6FCB" w:rsidRDefault="00000000" w:rsidP="004C6FCB">
      <w:r>
        <w:pict w14:anchorId="0A5AA2A1">
          <v:rect id="_x0000_i1025" style="width:0;height:1.5pt" o:hralign="center" o:hrstd="t" o:hr="t" fillcolor="#a0a0a0" stroked="f"/>
        </w:pict>
      </w:r>
    </w:p>
    <w:p w14:paraId="622F61DC" w14:textId="77777777" w:rsidR="004C6FCB" w:rsidRPr="004C6FCB" w:rsidRDefault="004C6FCB" w:rsidP="004C6FCB">
      <w:pPr>
        <w:rPr>
          <w:b/>
          <w:bCs/>
        </w:rPr>
      </w:pPr>
      <w:r w:rsidRPr="004C6FCB">
        <w:rPr>
          <w:b/>
          <w:bCs/>
        </w:rPr>
        <w:t>2. Scope of this Policy</w:t>
      </w:r>
    </w:p>
    <w:p w14:paraId="4ECA3007" w14:textId="77777777" w:rsidR="004C6FCB" w:rsidRPr="004C6FCB" w:rsidRDefault="004C6FCB" w:rsidP="004C6FCB">
      <w:r w:rsidRPr="004C6FCB">
        <w:t>This policy applies to:</w:t>
      </w:r>
    </w:p>
    <w:p w14:paraId="3DA16717" w14:textId="77777777" w:rsidR="004C6FCB" w:rsidRPr="004C6FCB" w:rsidRDefault="004C6FCB" w:rsidP="004C6FCB">
      <w:pPr>
        <w:numPr>
          <w:ilvl w:val="0"/>
          <w:numId w:val="3"/>
        </w:numPr>
      </w:pPr>
      <w:r w:rsidRPr="004C6FCB">
        <w:t xml:space="preserve">All residents; </w:t>
      </w:r>
    </w:p>
    <w:p w14:paraId="73FCC26E" w14:textId="77777777" w:rsidR="004C6FCB" w:rsidRPr="004C6FCB" w:rsidRDefault="004C6FCB" w:rsidP="004C6FCB">
      <w:pPr>
        <w:numPr>
          <w:ilvl w:val="0"/>
          <w:numId w:val="3"/>
        </w:numPr>
      </w:pPr>
      <w:r w:rsidRPr="004C6FCB">
        <w:t xml:space="preserve">All visitors and guests; </w:t>
      </w:r>
    </w:p>
    <w:p w14:paraId="42BBF770" w14:textId="77777777" w:rsidR="004C6FCB" w:rsidRPr="004C6FCB" w:rsidRDefault="004C6FCB" w:rsidP="004C6FCB">
      <w:pPr>
        <w:numPr>
          <w:ilvl w:val="0"/>
          <w:numId w:val="3"/>
        </w:numPr>
      </w:pPr>
      <w:r w:rsidRPr="004C6FCB">
        <w:t xml:space="preserve">Trustees; </w:t>
      </w:r>
    </w:p>
    <w:p w14:paraId="401058BB" w14:textId="77777777" w:rsidR="004C6FCB" w:rsidRPr="004C6FCB" w:rsidRDefault="004C6FCB" w:rsidP="004C6FCB">
      <w:pPr>
        <w:numPr>
          <w:ilvl w:val="0"/>
          <w:numId w:val="3"/>
        </w:numPr>
      </w:pPr>
      <w:r w:rsidRPr="004C6FCB">
        <w:t xml:space="preserve">Employees; </w:t>
      </w:r>
    </w:p>
    <w:p w14:paraId="4E28DDFE" w14:textId="77777777" w:rsidR="004C6FCB" w:rsidRPr="004C6FCB" w:rsidRDefault="004C6FCB" w:rsidP="004C6FCB">
      <w:pPr>
        <w:numPr>
          <w:ilvl w:val="0"/>
          <w:numId w:val="3"/>
        </w:numPr>
      </w:pPr>
      <w:r w:rsidRPr="004C6FCB">
        <w:t xml:space="preserve">Contractors and volunteers; and </w:t>
      </w:r>
    </w:p>
    <w:p w14:paraId="10D92DDF" w14:textId="77777777" w:rsidR="004C6FCB" w:rsidRPr="004C6FCB" w:rsidRDefault="004C6FCB" w:rsidP="004C6FCB">
      <w:pPr>
        <w:numPr>
          <w:ilvl w:val="0"/>
          <w:numId w:val="3"/>
        </w:numPr>
      </w:pPr>
      <w:r w:rsidRPr="004C6FCB">
        <w:t xml:space="preserve">Any other person present on RHAC property. </w:t>
      </w:r>
    </w:p>
    <w:p w14:paraId="76C17A42" w14:textId="77777777" w:rsidR="004C6FCB" w:rsidRPr="004C6FCB" w:rsidRDefault="00000000" w:rsidP="004C6FCB">
      <w:r>
        <w:pict w14:anchorId="521DB455">
          <v:rect id="_x0000_i1026" style="width:0;height:1.5pt" o:hralign="center" o:hrstd="t" o:hr="t" fillcolor="#a0a0a0" stroked="f"/>
        </w:pict>
      </w:r>
    </w:p>
    <w:p w14:paraId="777C234B" w14:textId="77777777" w:rsidR="004C6FCB" w:rsidRPr="004C6FCB" w:rsidRDefault="004C6FCB" w:rsidP="004C6FCB">
      <w:pPr>
        <w:rPr>
          <w:b/>
          <w:bCs/>
        </w:rPr>
      </w:pPr>
      <w:r w:rsidRPr="004C6FCB">
        <w:rPr>
          <w:b/>
          <w:bCs/>
        </w:rPr>
        <w:t>3. Policy Statement</w:t>
      </w:r>
    </w:p>
    <w:p w14:paraId="091156E9" w14:textId="7B0FF08C" w:rsidR="00A02D4C" w:rsidRPr="00A02D4C" w:rsidRDefault="00A02D4C" w:rsidP="00A02D4C">
      <w:r w:rsidRPr="00A02D4C">
        <w:t xml:space="preserve">From </w:t>
      </w:r>
      <w:r w:rsidRPr="00A02D4C">
        <w:rPr>
          <w:b/>
          <w:bCs/>
        </w:rPr>
        <w:t>1 September 2026</w:t>
      </w:r>
      <w:r w:rsidRPr="00A02D4C">
        <w:t xml:space="preserve">, smoking will only be permitted within the designated smoking area provided within the grounds of the </w:t>
      </w:r>
      <w:proofErr w:type="spellStart"/>
      <w:r w:rsidRPr="00A02D4C">
        <w:t>Almshouses</w:t>
      </w:r>
      <w:proofErr w:type="spellEnd"/>
      <w:r w:rsidRPr="00A02D4C">
        <w:t xml:space="preserve">. Smoking by residents, visitors, trustees, employees, contractors, or any other person will not be permitted in any </w:t>
      </w:r>
      <w:r w:rsidR="006D5230">
        <w:t xml:space="preserve">other </w:t>
      </w:r>
      <w:r w:rsidRPr="00A02D4C">
        <w:t xml:space="preserve">external </w:t>
      </w:r>
      <w:r w:rsidR="00091B82">
        <w:t xml:space="preserve">or any internal </w:t>
      </w:r>
      <w:r w:rsidRPr="00A02D4C">
        <w:t>area of the estate, including within individual flats.</w:t>
      </w:r>
    </w:p>
    <w:p w14:paraId="793FCDCE" w14:textId="77777777" w:rsidR="00A02D4C" w:rsidRPr="00A02D4C" w:rsidRDefault="00A02D4C" w:rsidP="00A02D4C">
      <w:r w:rsidRPr="00A02D4C">
        <w:t>This requirement has been introduced due to the age, construction, and layout of the buildings, together with the associated fire safety, maintenance, preservation, and nuisance considerations. The Trustees consider this to be a reasonable and proportionate measure in the interests of resident safety, protection of the historic buildings, and the proper management of the estate</w:t>
      </w:r>
    </w:p>
    <w:p w14:paraId="67F19AA1" w14:textId="77777777" w:rsidR="004C6FCB" w:rsidRPr="004C6FCB" w:rsidRDefault="00000000" w:rsidP="004C6FCB">
      <w:r>
        <w:pict w14:anchorId="589C0369">
          <v:rect id="_x0000_i1027" style="width:0;height:1.5pt" o:hralign="center" o:hrstd="t" o:hr="t" fillcolor="#a0a0a0" stroked="f"/>
        </w:pict>
      </w:r>
    </w:p>
    <w:p w14:paraId="3AC5F64B" w14:textId="77777777" w:rsidR="004C6FCB" w:rsidRPr="004C6FCB" w:rsidRDefault="004C6FCB" w:rsidP="004C6FCB">
      <w:pPr>
        <w:rPr>
          <w:b/>
          <w:bCs/>
        </w:rPr>
      </w:pPr>
      <w:r w:rsidRPr="004C6FCB">
        <w:rPr>
          <w:b/>
          <w:bCs/>
        </w:rPr>
        <w:t>4. Designated Smoking Area</w:t>
      </w:r>
    </w:p>
    <w:p w14:paraId="578672FC" w14:textId="77777777" w:rsidR="004C6FCB" w:rsidRPr="004C6FCB" w:rsidRDefault="004C6FCB" w:rsidP="004C6FCB">
      <w:r w:rsidRPr="004C6FCB">
        <w:t>RHAC will provide a designated smoking area within the grounds for use by residents and visitors who wish to smoke.</w:t>
      </w:r>
    </w:p>
    <w:p w14:paraId="5BF62249" w14:textId="77777777" w:rsidR="004C6FCB" w:rsidRPr="004C6FCB" w:rsidRDefault="004C6FCB" w:rsidP="004C6FCB">
      <w:r w:rsidRPr="004C6FCB">
        <w:t>The designated area:</w:t>
      </w:r>
    </w:p>
    <w:p w14:paraId="0C8E2436" w14:textId="77777777" w:rsidR="004C6FCB" w:rsidRPr="004C6FCB" w:rsidRDefault="004C6FCB" w:rsidP="004C6FCB">
      <w:pPr>
        <w:numPr>
          <w:ilvl w:val="0"/>
          <w:numId w:val="4"/>
        </w:numPr>
      </w:pPr>
      <w:r w:rsidRPr="004C6FCB">
        <w:t xml:space="preserve">Must be used considerately and responsibly; </w:t>
      </w:r>
    </w:p>
    <w:p w14:paraId="440FEF5A" w14:textId="77777777" w:rsidR="004C6FCB" w:rsidRPr="004C6FCB" w:rsidRDefault="004C6FCB" w:rsidP="004C6FCB">
      <w:pPr>
        <w:numPr>
          <w:ilvl w:val="0"/>
          <w:numId w:val="4"/>
        </w:numPr>
      </w:pPr>
      <w:r w:rsidRPr="004C6FCB">
        <w:t xml:space="preserve">Must be kept tidy and free from litter; </w:t>
      </w:r>
    </w:p>
    <w:p w14:paraId="325E3154" w14:textId="77777777" w:rsidR="004C6FCB" w:rsidRPr="004C6FCB" w:rsidRDefault="004C6FCB" w:rsidP="004C6FCB">
      <w:pPr>
        <w:numPr>
          <w:ilvl w:val="0"/>
          <w:numId w:val="4"/>
        </w:numPr>
      </w:pPr>
      <w:r w:rsidRPr="004C6FCB">
        <w:t xml:space="preserve">Must not be used in a manner causing nuisance or disturbance to other residents; and </w:t>
      </w:r>
    </w:p>
    <w:p w14:paraId="629730FD" w14:textId="77777777" w:rsidR="004C6FCB" w:rsidRPr="004C6FCB" w:rsidRDefault="004C6FCB" w:rsidP="004C6FCB">
      <w:pPr>
        <w:numPr>
          <w:ilvl w:val="0"/>
          <w:numId w:val="4"/>
        </w:numPr>
      </w:pPr>
      <w:r w:rsidRPr="004C6FCB">
        <w:t xml:space="preserve">May be altered, relocated, or withdrawn by the Trustees if considered necessary for management or safety reasons. </w:t>
      </w:r>
    </w:p>
    <w:p w14:paraId="5D3F5311" w14:textId="77777777" w:rsidR="004C6FCB" w:rsidRPr="004C6FCB" w:rsidRDefault="00000000" w:rsidP="004C6FCB">
      <w:r>
        <w:pict w14:anchorId="743BA783">
          <v:rect id="_x0000_i1028" style="width:0;height:1.5pt" o:hralign="center" o:hrstd="t" o:hr="t" fillcolor="#a0a0a0" stroked="f"/>
        </w:pict>
      </w:r>
    </w:p>
    <w:p w14:paraId="6162A85D" w14:textId="77777777" w:rsidR="004C6FCB" w:rsidRPr="004C6FCB" w:rsidRDefault="004C6FCB" w:rsidP="004C6FCB">
      <w:pPr>
        <w:rPr>
          <w:b/>
          <w:bCs/>
        </w:rPr>
      </w:pPr>
      <w:r w:rsidRPr="004C6FCB">
        <w:rPr>
          <w:b/>
          <w:bCs/>
        </w:rPr>
        <w:t>5. Prohibited Areas</w:t>
      </w:r>
    </w:p>
    <w:p w14:paraId="20E1D4EC" w14:textId="77777777" w:rsidR="004C6FCB" w:rsidRPr="004C6FCB" w:rsidRDefault="004C6FCB" w:rsidP="004C6FCB">
      <w:r w:rsidRPr="004C6FCB">
        <w:lastRenderedPageBreak/>
        <w:t>Smoking is strictly prohibited in:</w:t>
      </w:r>
    </w:p>
    <w:p w14:paraId="12B2331C" w14:textId="77777777" w:rsidR="004C6FCB" w:rsidRPr="004C6FCB" w:rsidRDefault="004C6FCB" w:rsidP="004C6FCB">
      <w:pPr>
        <w:numPr>
          <w:ilvl w:val="0"/>
          <w:numId w:val="5"/>
        </w:numPr>
      </w:pPr>
      <w:r w:rsidRPr="004C6FCB">
        <w:t xml:space="preserve">All resident flats; </w:t>
      </w:r>
    </w:p>
    <w:p w14:paraId="595F76B0" w14:textId="77777777" w:rsidR="004C6FCB" w:rsidRPr="004C6FCB" w:rsidRDefault="004C6FCB" w:rsidP="004C6FCB">
      <w:pPr>
        <w:numPr>
          <w:ilvl w:val="0"/>
          <w:numId w:val="5"/>
        </w:numPr>
      </w:pPr>
      <w:r w:rsidRPr="004C6FCB">
        <w:t xml:space="preserve">All communal internal areas; </w:t>
      </w:r>
    </w:p>
    <w:p w14:paraId="3E591CA6" w14:textId="77777777" w:rsidR="004C6FCB" w:rsidRPr="004C6FCB" w:rsidRDefault="004C6FCB" w:rsidP="004C6FCB">
      <w:pPr>
        <w:numPr>
          <w:ilvl w:val="0"/>
          <w:numId w:val="5"/>
        </w:numPr>
      </w:pPr>
      <w:r w:rsidRPr="004C6FCB">
        <w:t xml:space="preserve">Corridors and stairwells; </w:t>
      </w:r>
    </w:p>
    <w:p w14:paraId="7BACD68E" w14:textId="77777777" w:rsidR="004C6FCB" w:rsidRPr="004C6FCB" w:rsidRDefault="004C6FCB" w:rsidP="004C6FCB">
      <w:pPr>
        <w:numPr>
          <w:ilvl w:val="0"/>
          <w:numId w:val="5"/>
        </w:numPr>
      </w:pPr>
      <w:r w:rsidRPr="004C6FCB">
        <w:t xml:space="preserve">Entrances and doorways; </w:t>
      </w:r>
    </w:p>
    <w:p w14:paraId="30B00604" w14:textId="77777777" w:rsidR="004C6FCB" w:rsidRPr="004C6FCB" w:rsidRDefault="004C6FCB" w:rsidP="004C6FCB">
      <w:pPr>
        <w:numPr>
          <w:ilvl w:val="0"/>
          <w:numId w:val="5"/>
        </w:numPr>
      </w:pPr>
      <w:r w:rsidRPr="004C6FCB">
        <w:t xml:space="preserve">Gardens and communal external spaces (other than the designated smoking area); </w:t>
      </w:r>
    </w:p>
    <w:p w14:paraId="6BE387D0" w14:textId="77777777" w:rsidR="004C6FCB" w:rsidRPr="004C6FCB" w:rsidRDefault="004C6FCB" w:rsidP="004C6FCB">
      <w:pPr>
        <w:numPr>
          <w:ilvl w:val="0"/>
          <w:numId w:val="5"/>
        </w:numPr>
      </w:pPr>
      <w:r w:rsidRPr="004C6FCB">
        <w:t xml:space="preserve">Workshops, offices, and staff areas; and </w:t>
      </w:r>
    </w:p>
    <w:p w14:paraId="12DE37E4" w14:textId="77777777" w:rsidR="004C6FCB" w:rsidRPr="004C6FCB" w:rsidRDefault="004C6FCB" w:rsidP="004C6FCB">
      <w:pPr>
        <w:numPr>
          <w:ilvl w:val="0"/>
          <w:numId w:val="5"/>
        </w:numPr>
      </w:pPr>
      <w:r w:rsidRPr="004C6FCB">
        <w:t xml:space="preserve">Any other area identified by signage. </w:t>
      </w:r>
    </w:p>
    <w:p w14:paraId="7212ED15" w14:textId="7B2AF9DB" w:rsidR="004C6FCB" w:rsidRPr="004C6FCB" w:rsidRDefault="004C6FCB" w:rsidP="004C6FCB">
      <w:r w:rsidRPr="004C6FCB">
        <w:t xml:space="preserve">For the purposes of this policy, “smoking” includes cigarettes, cigars, pipes, and any other lit smoking substance. The Trustees </w:t>
      </w:r>
      <w:r>
        <w:t>will</w:t>
      </w:r>
      <w:r w:rsidRPr="004C6FCB">
        <w:t xml:space="preserve"> also apply this policy to vaping or electronic cigarettes.</w:t>
      </w:r>
    </w:p>
    <w:p w14:paraId="5B1E34DD" w14:textId="77777777" w:rsidR="004C6FCB" w:rsidRPr="004C6FCB" w:rsidRDefault="00000000" w:rsidP="004C6FCB">
      <w:r>
        <w:pict w14:anchorId="2F963AA9">
          <v:rect id="_x0000_i1029" style="width:0;height:1.5pt" o:hralign="center" o:hrstd="t" o:hr="t" fillcolor="#a0a0a0" stroked="f"/>
        </w:pict>
      </w:r>
    </w:p>
    <w:p w14:paraId="30DEF467" w14:textId="77777777" w:rsidR="004C6FCB" w:rsidRPr="004C6FCB" w:rsidRDefault="004C6FCB" w:rsidP="004C6FCB">
      <w:pPr>
        <w:rPr>
          <w:b/>
          <w:bCs/>
        </w:rPr>
      </w:pPr>
      <w:r w:rsidRPr="004C6FCB">
        <w:rPr>
          <w:b/>
          <w:bCs/>
        </w:rPr>
        <w:t>6. Resident Responsibilities</w:t>
      </w:r>
    </w:p>
    <w:p w14:paraId="7452DF64" w14:textId="77777777" w:rsidR="004C6FCB" w:rsidRPr="004C6FCB" w:rsidRDefault="004C6FCB" w:rsidP="004C6FCB">
      <w:r w:rsidRPr="004C6FCB">
        <w:t>Residents are responsible for:</w:t>
      </w:r>
    </w:p>
    <w:p w14:paraId="2A510693" w14:textId="77777777" w:rsidR="004C6FCB" w:rsidRPr="004C6FCB" w:rsidRDefault="004C6FCB" w:rsidP="004C6FCB">
      <w:pPr>
        <w:numPr>
          <w:ilvl w:val="0"/>
          <w:numId w:val="6"/>
        </w:numPr>
      </w:pPr>
      <w:r w:rsidRPr="004C6FCB">
        <w:t xml:space="preserve">Ensuring their visitors comply with this policy; </w:t>
      </w:r>
    </w:p>
    <w:p w14:paraId="01760A00" w14:textId="77777777" w:rsidR="004C6FCB" w:rsidRPr="004C6FCB" w:rsidRDefault="004C6FCB" w:rsidP="004C6FCB">
      <w:pPr>
        <w:numPr>
          <w:ilvl w:val="0"/>
          <w:numId w:val="6"/>
        </w:numPr>
      </w:pPr>
      <w:r w:rsidRPr="004C6FCB">
        <w:t xml:space="preserve">Using only the designated smoking area; </w:t>
      </w:r>
    </w:p>
    <w:p w14:paraId="286A5840" w14:textId="77777777" w:rsidR="004C6FCB" w:rsidRPr="004C6FCB" w:rsidRDefault="004C6FCB" w:rsidP="004C6FCB">
      <w:pPr>
        <w:numPr>
          <w:ilvl w:val="0"/>
          <w:numId w:val="6"/>
        </w:numPr>
      </w:pPr>
      <w:r w:rsidRPr="004C6FCB">
        <w:t xml:space="preserve">Disposing of smoking materials safely and responsibly; and </w:t>
      </w:r>
    </w:p>
    <w:p w14:paraId="12C85636" w14:textId="77777777" w:rsidR="004C6FCB" w:rsidRPr="004C6FCB" w:rsidRDefault="004C6FCB" w:rsidP="004C6FCB">
      <w:pPr>
        <w:numPr>
          <w:ilvl w:val="0"/>
          <w:numId w:val="6"/>
        </w:numPr>
      </w:pPr>
      <w:r w:rsidRPr="004C6FCB">
        <w:t xml:space="preserve">Cooperating with Trustees and staff in relation to implementation of the policy. </w:t>
      </w:r>
    </w:p>
    <w:p w14:paraId="2AA0151F" w14:textId="77777777" w:rsidR="004C6FCB" w:rsidRPr="004C6FCB" w:rsidRDefault="00000000" w:rsidP="004C6FCB">
      <w:r>
        <w:pict w14:anchorId="315538CA">
          <v:rect id="_x0000_i1030" style="width:0;height:1.5pt" o:hralign="center" o:hrstd="t" o:hr="t" fillcolor="#a0a0a0" stroked="f"/>
        </w:pict>
      </w:r>
    </w:p>
    <w:p w14:paraId="5A570AA2" w14:textId="77777777" w:rsidR="004C6FCB" w:rsidRPr="004C6FCB" w:rsidRDefault="004C6FCB" w:rsidP="004C6FCB">
      <w:pPr>
        <w:rPr>
          <w:b/>
          <w:bCs/>
        </w:rPr>
      </w:pPr>
      <w:r w:rsidRPr="004C6FCB">
        <w:rPr>
          <w:b/>
          <w:bCs/>
        </w:rPr>
        <w:t>7. Breach of Policy</w:t>
      </w:r>
    </w:p>
    <w:p w14:paraId="583FCC2B" w14:textId="77777777" w:rsidR="004C6FCB" w:rsidRPr="004C6FCB" w:rsidRDefault="004C6FCB" w:rsidP="004C6FCB">
      <w:r w:rsidRPr="004C6FCB">
        <w:t>Failure to comply with this policy may be treated as a breach of the terms of occupation and may result in appropriate action being taken by the Trustees.</w:t>
      </w:r>
    </w:p>
    <w:p w14:paraId="22887194" w14:textId="77777777" w:rsidR="004C6FCB" w:rsidRPr="004C6FCB" w:rsidRDefault="004C6FCB" w:rsidP="004C6FCB">
      <w:r w:rsidRPr="004C6FCB">
        <w:t>Such action may include:</w:t>
      </w:r>
    </w:p>
    <w:p w14:paraId="6779FA14" w14:textId="77777777" w:rsidR="004C6FCB" w:rsidRPr="004C6FCB" w:rsidRDefault="004C6FCB" w:rsidP="004C6FCB">
      <w:pPr>
        <w:numPr>
          <w:ilvl w:val="0"/>
          <w:numId w:val="7"/>
        </w:numPr>
      </w:pPr>
      <w:r w:rsidRPr="004C6FCB">
        <w:t xml:space="preserve">Informal warnings; </w:t>
      </w:r>
    </w:p>
    <w:p w14:paraId="4D7BBDC3" w14:textId="77777777" w:rsidR="004C6FCB" w:rsidRPr="004C6FCB" w:rsidRDefault="004C6FCB" w:rsidP="004C6FCB">
      <w:pPr>
        <w:numPr>
          <w:ilvl w:val="0"/>
          <w:numId w:val="7"/>
        </w:numPr>
      </w:pPr>
      <w:r w:rsidRPr="004C6FCB">
        <w:t xml:space="preserve">Written warnings; </w:t>
      </w:r>
    </w:p>
    <w:p w14:paraId="1F2BBC48" w14:textId="77777777" w:rsidR="004C6FCB" w:rsidRPr="004C6FCB" w:rsidRDefault="004C6FCB" w:rsidP="004C6FCB">
      <w:pPr>
        <w:numPr>
          <w:ilvl w:val="0"/>
          <w:numId w:val="7"/>
        </w:numPr>
      </w:pPr>
      <w:r w:rsidRPr="004C6FCB">
        <w:t xml:space="preserve">Recovery of cleaning, repair, or damage costs where appropriate; and </w:t>
      </w:r>
    </w:p>
    <w:p w14:paraId="6BE2D2D9" w14:textId="77777777" w:rsidR="004C6FCB" w:rsidRPr="004C6FCB" w:rsidRDefault="004C6FCB" w:rsidP="004C6FCB">
      <w:pPr>
        <w:numPr>
          <w:ilvl w:val="0"/>
          <w:numId w:val="7"/>
        </w:numPr>
      </w:pPr>
      <w:r w:rsidRPr="004C6FCB">
        <w:t xml:space="preserve">Further action in accordance with the governing occupation arrangements and applicable law. </w:t>
      </w:r>
    </w:p>
    <w:p w14:paraId="77BFAD9D" w14:textId="77777777" w:rsidR="004C6FCB" w:rsidRPr="004C6FCB" w:rsidRDefault="00000000" w:rsidP="004C6FCB">
      <w:r>
        <w:pict w14:anchorId="2D707D98">
          <v:rect id="_x0000_i1031" style="width:0;height:1.5pt" o:hralign="center" o:hrstd="t" o:hr="t" fillcolor="#a0a0a0" stroked="f"/>
        </w:pict>
      </w:r>
    </w:p>
    <w:p w14:paraId="0F7457B3" w14:textId="77777777" w:rsidR="004C6FCB" w:rsidRPr="004C6FCB" w:rsidRDefault="004C6FCB" w:rsidP="004C6FCB">
      <w:pPr>
        <w:rPr>
          <w:b/>
          <w:bCs/>
        </w:rPr>
      </w:pPr>
      <w:r w:rsidRPr="004C6FCB">
        <w:rPr>
          <w:b/>
          <w:bCs/>
        </w:rPr>
        <w:t>8. Equality and Support</w:t>
      </w:r>
    </w:p>
    <w:p w14:paraId="7D5524A6" w14:textId="77777777" w:rsidR="004C6FCB" w:rsidRPr="004C6FCB" w:rsidRDefault="004C6FCB" w:rsidP="004C6FCB">
      <w:r w:rsidRPr="004C6FCB">
        <w:t>The Trustees recognise that some residents may require support in adapting to this policy. Residents seeking assistance with smoking cessation are encouraged to contact their GP or relevant NHS support services.</w:t>
      </w:r>
    </w:p>
    <w:p w14:paraId="466BDE1A" w14:textId="77777777" w:rsidR="004C6FCB" w:rsidRPr="004C6FCB" w:rsidRDefault="004C6FCB" w:rsidP="004C6FCB">
      <w:r w:rsidRPr="004C6FCB">
        <w:lastRenderedPageBreak/>
        <w:t>The Trustees will consider any disability-related concerns or reasonable adjustment requests on a case-by-case basis in accordance with the Equality Act 2010.</w:t>
      </w:r>
    </w:p>
    <w:p w14:paraId="33347791" w14:textId="77777777" w:rsidR="004C6FCB" w:rsidRPr="004C6FCB" w:rsidRDefault="00000000" w:rsidP="004C6FCB">
      <w:r>
        <w:pict w14:anchorId="4F8EEC63">
          <v:rect id="_x0000_i1032" style="width:0;height:1.5pt" o:hralign="center" o:hrstd="t" o:hr="t" fillcolor="#a0a0a0" stroked="f"/>
        </w:pict>
      </w:r>
    </w:p>
    <w:p w14:paraId="7EDBD3A2" w14:textId="77777777" w:rsidR="004C6FCB" w:rsidRPr="004C6FCB" w:rsidRDefault="004C6FCB" w:rsidP="004C6FCB">
      <w:pPr>
        <w:rPr>
          <w:b/>
          <w:bCs/>
        </w:rPr>
      </w:pPr>
      <w:r w:rsidRPr="004C6FCB">
        <w:rPr>
          <w:b/>
          <w:bCs/>
        </w:rPr>
        <w:t>9. Review</w:t>
      </w:r>
    </w:p>
    <w:p w14:paraId="5252E583" w14:textId="77777777" w:rsidR="004C6FCB" w:rsidRPr="004C6FCB" w:rsidRDefault="004C6FCB" w:rsidP="004C6FCB">
      <w:r w:rsidRPr="004C6FCB">
        <w:t>This policy will be reviewed periodically by the Trustees and may be amended from time to time as necessary.</w:t>
      </w:r>
    </w:p>
    <w:p w14:paraId="77DFB2A9" w14:textId="49EC53E0" w:rsidR="004C6FCB" w:rsidRPr="004C6FCB" w:rsidRDefault="004C6FCB" w:rsidP="004C6FCB"/>
    <w:sectPr w:rsidR="004C6FCB" w:rsidRPr="004C6FC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9E48BD"/>
    <w:multiLevelType w:val="multilevel"/>
    <w:tmpl w:val="6304E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52B1894"/>
    <w:multiLevelType w:val="multilevel"/>
    <w:tmpl w:val="172C73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EA9587E"/>
    <w:multiLevelType w:val="multilevel"/>
    <w:tmpl w:val="65B079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2311246"/>
    <w:multiLevelType w:val="multilevel"/>
    <w:tmpl w:val="7264ED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25F4BE4"/>
    <w:multiLevelType w:val="multilevel"/>
    <w:tmpl w:val="408810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B103DCF"/>
    <w:multiLevelType w:val="multilevel"/>
    <w:tmpl w:val="CF903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1214A68"/>
    <w:multiLevelType w:val="multilevel"/>
    <w:tmpl w:val="6B7005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39598222">
    <w:abstractNumId w:val="1"/>
  </w:num>
  <w:num w:numId="2" w16cid:durableId="1317031868">
    <w:abstractNumId w:val="5"/>
  </w:num>
  <w:num w:numId="3" w16cid:durableId="1678993480">
    <w:abstractNumId w:val="2"/>
  </w:num>
  <w:num w:numId="4" w16cid:durableId="1659336049">
    <w:abstractNumId w:val="4"/>
  </w:num>
  <w:num w:numId="5" w16cid:durableId="1222671368">
    <w:abstractNumId w:val="3"/>
  </w:num>
  <w:num w:numId="6" w16cid:durableId="608313775">
    <w:abstractNumId w:val="0"/>
  </w:num>
  <w:num w:numId="7" w16cid:durableId="200678152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6FCB"/>
    <w:rsid w:val="00091B82"/>
    <w:rsid w:val="00163C25"/>
    <w:rsid w:val="00187A37"/>
    <w:rsid w:val="002A7BBE"/>
    <w:rsid w:val="004C6FCB"/>
    <w:rsid w:val="005D525D"/>
    <w:rsid w:val="006D5230"/>
    <w:rsid w:val="00A02D4C"/>
    <w:rsid w:val="00A42BC4"/>
    <w:rsid w:val="00BF56A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BB522D"/>
  <w15:chartTrackingRefBased/>
  <w15:docId w15:val="{1779B1FB-5386-4C05-A456-F548BF79A3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C6FC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C6FC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C6FC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C6FC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C6FC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C6FC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C6FC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C6FC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C6FC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C6FC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C6FC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C6FC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C6FC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C6FC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C6FC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C6FC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C6FC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C6FCB"/>
    <w:rPr>
      <w:rFonts w:eastAsiaTheme="majorEastAsia" w:cstheme="majorBidi"/>
      <w:color w:val="272727" w:themeColor="text1" w:themeTint="D8"/>
    </w:rPr>
  </w:style>
  <w:style w:type="paragraph" w:styleId="Title">
    <w:name w:val="Title"/>
    <w:basedOn w:val="Normal"/>
    <w:next w:val="Normal"/>
    <w:link w:val="TitleChar"/>
    <w:uiPriority w:val="10"/>
    <w:qFormat/>
    <w:rsid w:val="004C6FC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C6FC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C6FC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C6FC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C6FCB"/>
    <w:pPr>
      <w:spacing w:before="160"/>
      <w:jc w:val="center"/>
    </w:pPr>
    <w:rPr>
      <w:i/>
      <w:iCs/>
      <w:color w:val="404040" w:themeColor="text1" w:themeTint="BF"/>
    </w:rPr>
  </w:style>
  <w:style w:type="character" w:customStyle="1" w:styleId="QuoteChar">
    <w:name w:val="Quote Char"/>
    <w:basedOn w:val="DefaultParagraphFont"/>
    <w:link w:val="Quote"/>
    <w:uiPriority w:val="29"/>
    <w:rsid w:val="004C6FCB"/>
    <w:rPr>
      <w:i/>
      <w:iCs/>
      <w:color w:val="404040" w:themeColor="text1" w:themeTint="BF"/>
    </w:rPr>
  </w:style>
  <w:style w:type="paragraph" w:styleId="ListParagraph">
    <w:name w:val="List Paragraph"/>
    <w:basedOn w:val="Normal"/>
    <w:uiPriority w:val="34"/>
    <w:qFormat/>
    <w:rsid w:val="004C6FCB"/>
    <w:pPr>
      <w:ind w:left="720"/>
      <w:contextualSpacing/>
    </w:pPr>
  </w:style>
  <w:style w:type="character" w:styleId="IntenseEmphasis">
    <w:name w:val="Intense Emphasis"/>
    <w:basedOn w:val="DefaultParagraphFont"/>
    <w:uiPriority w:val="21"/>
    <w:qFormat/>
    <w:rsid w:val="004C6FCB"/>
    <w:rPr>
      <w:i/>
      <w:iCs/>
      <w:color w:val="0F4761" w:themeColor="accent1" w:themeShade="BF"/>
    </w:rPr>
  </w:style>
  <w:style w:type="paragraph" w:styleId="IntenseQuote">
    <w:name w:val="Intense Quote"/>
    <w:basedOn w:val="Normal"/>
    <w:next w:val="Normal"/>
    <w:link w:val="IntenseQuoteChar"/>
    <w:uiPriority w:val="30"/>
    <w:qFormat/>
    <w:rsid w:val="004C6FC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C6FCB"/>
    <w:rPr>
      <w:i/>
      <w:iCs/>
      <w:color w:val="0F4761" w:themeColor="accent1" w:themeShade="BF"/>
    </w:rPr>
  </w:style>
  <w:style w:type="character" w:styleId="IntenseReference">
    <w:name w:val="Intense Reference"/>
    <w:basedOn w:val="DefaultParagraphFont"/>
    <w:uiPriority w:val="32"/>
    <w:qFormat/>
    <w:rsid w:val="004C6FC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4</Pages>
  <Words>824</Words>
  <Characters>4699</Characters>
  <Application>Microsoft Office Word</Application>
  <DocSecurity>0</DocSecurity>
  <Lines>39</Lines>
  <Paragraphs>11</Paragraphs>
  <ScaleCrop>false</ScaleCrop>
  <Company/>
  <LinksUpToDate>false</LinksUpToDate>
  <CharactersWithSpaces>5512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Ross</dc:creator>
  <cp:keywords/>
  <dc:description/>
  <cp:lastModifiedBy>David Ross</cp:lastModifiedBy>
  <cp:revision>5</cp:revision>
  <dcterms:created xsi:type="dcterms:W3CDTF">2026-05-20T08:52:00Z</dcterms:created>
  <dcterms:modified xsi:type="dcterms:W3CDTF">2026-08-11T07:52:00Z</dcterms:modified>
</cp:coreProperties>
</file>